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Шымкент қаласының денсаулық сақтау басқармасының шаруашылық жүргізу құқығындағы №4 қалалық емхана мемлекеттік коммуналдық кәсіпорында  «Сыбайлас жемқорлықты алдын алу және оған қарсы іс-қимыл» бойынша жұмыстар атқарылуда. Осыған байланысты сыбайлас жемқорлық тәуекелдеріне ішкі талдау жүргізудің басталғаны туралы хабарлайды. </w:t>
      </w:r>
    </w:p>
    <w:p w:rsidR="006C45EF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Талдау келесі бағыттар бойынша мәселелерді қамтиды : нормативтік құқықтық актілердегі сыбайлас жемқорлық тәуекелдерін анықтау;  ұйымдық-басқару қызметіндегі сыбайлас жемқорлық тәуекелдерін анықтау.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Сыбайлас жемқорлық тәуекелдеріне ішкі талдау жүргізу мерзімі - 20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1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мамыр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- 1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0 маусым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аралығы белгіленді.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 тәуекелдерін ішкі талдаумен қамтитын кезең -  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01 қаңтар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23 жылдың 31 желтоқсан 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>аралығы белгіленді.</w:t>
      </w:r>
    </w:p>
    <w:p w:rsidR="008A329E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Туындаған сұрақтар бойынша +7 702 496 23 50 телефон нөміріне хабарласуға болады. </w:t>
      </w:r>
      <w:r w:rsidR="008A329E"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329E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Егер, сізде кәсіпорын қызметіне қатысты ақпарат, шағымдар мен ұсыныстар болса, оларды мына электрондық поштаға жібере аласыз </w: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5E58A1" w:rsidRPr="006C45EF">
        <w:rPr>
          <w:rFonts w:ascii="Times New Roman" w:hAnsi="Times New Roman" w:cs="Times New Roman"/>
          <w:sz w:val="24"/>
          <w:szCs w:val="24"/>
          <w:lang w:val="kk-KZ"/>
        </w:rPr>
        <w:instrText>zeynagula@mail.ru</w:instrTex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5E58A1" w:rsidRPr="00930E61">
        <w:rPr>
          <w:rStyle w:val="a5"/>
          <w:rFonts w:ascii="Times New Roman" w:hAnsi="Times New Roman" w:cs="Times New Roman"/>
          <w:sz w:val="24"/>
          <w:szCs w:val="24"/>
          <w:lang w:val="kk-KZ"/>
        </w:rPr>
        <w:t>zeynagula@mail.ru</w: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6C45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58A1" w:rsidRPr="006C45EF" w:rsidRDefault="005E58A1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Государственное коммунальное предприятие «Городская поликлиника № 4 на праве хозяйственного ведения управления здравоохранения города Шымкента» проводится работа по профилактике и противодействию коррупции. В связи с этим объявляет о начале проведения внутреннего анализа коррупционных рисков.</w:t>
      </w: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Анализ включает вопросы по следующим направлениям: выявление коррупционных рисков в нормативных правовых актах; выявление коррупционных рисков в организационно-управленческой деятельности.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Начало проведения анализа 1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мая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 до – 1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0 июня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 </w:t>
      </w:r>
    </w:p>
    <w:p w:rsidR="006C45EF" w:rsidRPr="006C45EF" w:rsidRDefault="006C45EF" w:rsidP="006C45E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Анализ включает вопросы по следующим направлениям: выявление коррупционных рисков в нормативных правовых актах; выявление коррупционных рисков в организационно-управленческой деятельности.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Анализ охватит период с 01 января 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– до 3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декабря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 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По возникшим вопросам обращаться по номеру  +7 702 496 23 50. </w:t>
      </w: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Если у вас есть информация, жалобы и предложения, касающиеся деятельности предприятия, вы можете отправить их на электронную почту zeynagula@mail.ru.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8A329E" w:rsidRPr="006C45EF" w:rsidRDefault="008A329E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329E" w:rsidRPr="006C45EF" w:rsidRDefault="008A329E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АБДУЛГАФАРОВА ЗЕЙНАГУЛЬ ГАБДОЛЛАЕВНА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КОМПЛАЕНС-ОФИЦЕР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РЕЖИМ РАБОТЫ : ПОНЕДЕЛЬНИК-ПЯТНИЦА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8 702 496 23 50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ГКП на ПВХ «Городская поликлиника №4»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Адрес: г.Шымкент, ул. Володарского, 11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5E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C45E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6C4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gkkp</w:t>
      </w:r>
      <w:proofErr w:type="spellEnd"/>
      <w:r w:rsidRPr="006C45E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Pr="006C45EF">
        <w:rPr>
          <w:rFonts w:ascii="Times New Roman" w:hAnsi="Times New Roman" w:cs="Times New Roman"/>
          <w:sz w:val="24"/>
          <w:szCs w:val="24"/>
        </w:rPr>
        <w:t>_4@</w:t>
      </w:r>
      <w:r w:rsidRPr="006C45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45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</w:rPr>
        <w:t>14</w:t>
      </w:r>
      <w:r w:rsidR="006C45E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C45EF">
        <w:rPr>
          <w:rFonts w:ascii="Times New Roman" w:hAnsi="Times New Roman" w:cs="Times New Roman"/>
          <w:sz w:val="24"/>
          <w:szCs w:val="24"/>
        </w:rPr>
        <w:t xml:space="preserve">4 единый контактный центр </w:t>
      </w:r>
    </w:p>
    <w:p w:rsidR="005C261B" w:rsidRPr="006C45EF" w:rsidRDefault="000A6F35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</w:rPr>
        <w:t>Контактный телефон медицинского учреждения  53-81-60</w:t>
      </w:r>
    </w:p>
    <w:sectPr w:rsidR="005C261B" w:rsidRPr="006C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573"/>
    <w:multiLevelType w:val="hybridMultilevel"/>
    <w:tmpl w:val="32FA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CB"/>
    <w:rsid w:val="00002941"/>
    <w:rsid w:val="00025986"/>
    <w:rsid w:val="000670E1"/>
    <w:rsid w:val="000A6F35"/>
    <w:rsid w:val="000D4465"/>
    <w:rsid w:val="001B7720"/>
    <w:rsid w:val="00222084"/>
    <w:rsid w:val="003C56FE"/>
    <w:rsid w:val="003D17C2"/>
    <w:rsid w:val="005448C8"/>
    <w:rsid w:val="0057013C"/>
    <w:rsid w:val="005C261B"/>
    <w:rsid w:val="005E58A1"/>
    <w:rsid w:val="006C45EF"/>
    <w:rsid w:val="00757474"/>
    <w:rsid w:val="007679CB"/>
    <w:rsid w:val="00860B9A"/>
    <w:rsid w:val="008A329E"/>
    <w:rsid w:val="009130B1"/>
    <w:rsid w:val="009276A4"/>
    <w:rsid w:val="00974849"/>
    <w:rsid w:val="00980BA3"/>
    <w:rsid w:val="00A00C37"/>
    <w:rsid w:val="00A04B87"/>
    <w:rsid w:val="00A07617"/>
    <w:rsid w:val="00AA5011"/>
    <w:rsid w:val="00C21D15"/>
    <w:rsid w:val="00C24673"/>
    <w:rsid w:val="00C24A23"/>
    <w:rsid w:val="00C74B61"/>
    <w:rsid w:val="00D1023F"/>
    <w:rsid w:val="00D24685"/>
    <w:rsid w:val="00D269C2"/>
    <w:rsid w:val="00E5067A"/>
    <w:rsid w:val="00E633EE"/>
    <w:rsid w:val="00E95EFA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2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2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4</dc:creator>
  <cp:lastModifiedBy>GP 4</cp:lastModifiedBy>
  <cp:revision>2</cp:revision>
  <cp:lastPrinted>2023-09-18T09:23:00Z</cp:lastPrinted>
  <dcterms:created xsi:type="dcterms:W3CDTF">2024-06-07T05:33:00Z</dcterms:created>
  <dcterms:modified xsi:type="dcterms:W3CDTF">2024-06-07T05:33:00Z</dcterms:modified>
</cp:coreProperties>
</file>